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D750E5F" w14:textId="2B2B0D80" w:rsidR="005443FB" w:rsidRPr="0014573B" w:rsidRDefault="001754DE" w:rsidP="005443FB">
      <w:pPr>
        <w:pStyle w:val="Headline2"/>
        <w:rPr>
          <w:lang w:val="de-DE"/>
        </w:rPr>
      </w:pPr>
      <w:r w:rsidRPr="0014573B">
        <w:rPr>
          <w:lang w:val="de-DE"/>
        </w:rPr>
        <w:t>PRESS</w:t>
      </w:r>
      <w:r w:rsidR="00C1504B" w:rsidRPr="0014573B">
        <w:rPr>
          <w:lang w:val="de-DE"/>
        </w:rPr>
        <w:t>EMITTEILUNG</w:t>
      </w:r>
    </w:p>
    <w:p w14:paraId="4AE5CA98" w14:textId="2FEA662A" w:rsidR="00387EB8" w:rsidRPr="0014573B" w:rsidRDefault="00387EB8" w:rsidP="0014573B">
      <w:pPr>
        <w:pStyle w:val="berschrift2"/>
        <w:rPr>
          <w:noProof/>
          <w:lang w:val="de-DE"/>
        </w:rPr>
      </w:pPr>
      <w:r w:rsidRPr="0014573B">
        <w:rPr>
          <w:noProof/>
          <w:lang w:val="de-DE"/>
        </w:rPr>
        <w:t>ISA Sign Expo 2026: OneVision präsentiert</w:t>
      </w:r>
      <w:r w:rsidR="00C10134">
        <w:rPr>
          <w:noProof/>
          <w:lang w:val="de-DE"/>
        </w:rPr>
        <w:br/>
      </w:r>
      <w:r w:rsidRPr="0014573B">
        <w:rPr>
          <w:noProof/>
          <w:lang w:val="de-DE"/>
        </w:rPr>
        <w:t>die Zukunft der KI-gesteuerten</w:t>
      </w:r>
      <w:r w:rsidR="00C10134">
        <w:rPr>
          <w:noProof/>
          <w:lang w:val="de-DE"/>
        </w:rPr>
        <w:t xml:space="preserve"> </w:t>
      </w:r>
      <w:r w:rsidRPr="0014573B">
        <w:rPr>
          <w:noProof/>
          <w:lang w:val="de-DE"/>
        </w:rPr>
        <w:t>Automatisierung im Großformatdruck</w:t>
      </w:r>
    </w:p>
    <w:p w14:paraId="247B1E67" w14:textId="253BA432" w:rsidR="004015A0" w:rsidRPr="001E22A1" w:rsidRDefault="004015A0" w:rsidP="00017840">
      <w:pPr>
        <w:spacing w:before="100" w:beforeAutospacing="1" w:after="100" w:afterAutospacing="1"/>
        <w:jc w:val="both"/>
        <w:rPr>
          <w:rFonts w:eastAsiaTheme="minorHAnsi"/>
          <w:lang w:val="de-DE"/>
        </w:rPr>
      </w:pPr>
      <w:proofErr w:type="spellStart"/>
      <w:r w:rsidRPr="001E22A1">
        <w:rPr>
          <w:rFonts w:eastAsiaTheme="minorHAnsi"/>
          <w:lang w:val="de-DE"/>
        </w:rPr>
        <w:t>Woburn</w:t>
      </w:r>
      <w:proofErr w:type="spellEnd"/>
      <w:r w:rsidRPr="001E22A1">
        <w:rPr>
          <w:rFonts w:eastAsiaTheme="minorHAnsi"/>
          <w:lang w:val="de-DE"/>
        </w:rPr>
        <w:t>, MA/Orlando, FL –</w:t>
      </w:r>
      <w:r w:rsidR="0014573B">
        <w:rPr>
          <w:rFonts w:eastAsiaTheme="minorHAnsi"/>
          <w:lang w:val="de-DE"/>
        </w:rPr>
        <w:t xml:space="preserve"> </w:t>
      </w:r>
      <w:proofErr w:type="spellStart"/>
      <w:r w:rsidR="001E22A1" w:rsidRPr="001E22A1">
        <w:rPr>
          <w:rFonts w:eastAsiaTheme="minorHAnsi"/>
          <w:lang w:val="de-DE"/>
        </w:rPr>
        <w:t>OneVision</w:t>
      </w:r>
      <w:proofErr w:type="spellEnd"/>
      <w:r w:rsidR="001E22A1" w:rsidRPr="001E22A1">
        <w:rPr>
          <w:rFonts w:eastAsiaTheme="minorHAnsi"/>
          <w:lang w:val="de-DE"/>
        </w:rPr>
        <w:t xml:space="preserve">, hat seine Teilnahme an der ISA </w:t>
      </w:r>
      <w:proofErr w:type="spellStart"/>
      <w:r w:rsidR="001E22A1" w:rsidRPr="001E22A1">
        <w:rPr>
          <w:rFonts w:eastAsiaTheme="minorHAnsi"/>
          <w:lang w:val="de-DE"/>
        </w:rPr>
        <w:t>Sign</w:t>
      </w:r>
      <w:proofErr w:type="spellEnd"/>
      <w:r w:rsidR="001E22A1" w:rsidRPr="001E22A1">
        <w:rPr>
          <w:rFonts w:eastAsiaTheme="minorHAnsi"/>
          <w:lang w:val="de-DE"/>
        </w:rPr>
        <w:t xml:space="preserve"> Expo 2026 in Orlando bestätigt, die vom 8. bis 10. April stattfindet. Im Rahmen der Veranstaltung präsentiert </w:t>
      </w:r>
      <w:r w:rsidR="001E22A1">
        <w:rPr>
          <w:rFonts w:eastAsiaTheme="minorHAnsi"/>
          <w:lang w:val="de-DE"/>
        </w:rPr>
        <w:t>das Unternehmen</w:t>
      </w:r>
      <w:r w:rsidR="001E22A1" w:rsidRPr="001E22A1">
        <w:rPr>
          <w:rFonts w:eastAsiaTheme="minorHAnsi"/>
          <w:lang w:val="de-DE"/>
        </w:rPr>
        <w:t xml:space="preserve"> seine innovativen und KI-basierten Softwarelösungen, die zur Optimierung und Automatisierung von Arbeitsabläufen in der Großformatdruckproduktion entwickelt wurden.</w:t>
      </w:r>
      <w:r w:rsidR="0014573B">
        <w:rPr>
          <w:rFonts w:eastAsiaTheme="minorHAnsi"/>
          <w:lang w:val="de-DE"/>
        </w:rPr>
        <w:br/>
      </w:r>
    </w:p>
    <w:p w14:paraId="0036928A" w14:textId="11276A42" w:rsidR="004015A0" w:rsidRPr="001E22A1" w:rsidRDefault="001E22A1" w:rsidP="00017840">
      <w:pPr>
        <w:pStyle w:val="Headline2"/>
        <w:jc w:val="both"/>
        <w:rPr>
          <w:rFonts w:eastAsiaTheme="minorHAnsi"/>
          <w:lang w:val="de-DE"/>
        </w:rPr>
      </w:pPr>
      <w:r w:rsidRPr="001E22A1">
        <w:rPr>
          <w:rFonts w:eastAsiaTheme="minorHAnsi"/>
          <w:lang w:val="de-DE"/>
        </w:rPr>
        <w:t xml:space="preserve">Effizienz im Fokus: Die </w:t>
      </w:r>
      <w:r>
        <w:rPr>
          <w:rFonts w:eastAsiaTheme="minorHAnsi"/>
          <w:lang w:val="de-DE"/>
        </w:rPr>
        <w:t xml:space="preserve">OneVision </w:t>
      </w:r>
      <w:r w:rsidRPr="001E22A1">
        <w:rPr>
          <w:rFonts w:eastAsiaTheme="minorHAnsi"/>
          <w:lang w:val="de-DE"/>
        </w:rPr>
        <w:t>Wide Format Automation Suite</w:t>
      </w:r>
    </w:p>
    <w:p w14:paraId="72745C4A" w14:textId="3F2062AC" w:rsidR="001E22A1" w:rsidRPr="001E22A1" w:rsidRDefault="001E22A1" w:rsidP="00017840">
      <w:pPr>
        <w:jc w:val="both"/>
        <w:rPr>
          <w:rFonts w:eastAsiaTheme="minorHAnsi"/>
          <w:lang w:val="de-DE"/>
        </w:rPr>
      </w:pPr>
      <w:r w:rsidRPr="001E22A1">
        <w:rPr>
          <w:rFonts w:eastAsiaTheme="minorHAnsi"/>
          <w:lang w:val="de-DE"/>
        </w:rPr>
        <w:t xml:space="preserve">Die Wide Format Automation Suite von </w:t>
      </w:r>
      <w:proofErr w:type="spellStart"/>
      <w:r w:rsidRPr="001E22A1">
        <w:rPr>
          <w:rFonts w:eastAsiaTheme="minorHAnsi"/>
          <w:lang w:val="de-DE"/>
        </w:rPr>
        <w:t>OneVision</w:t>
      </w:r>
      <w:proofErr w:type="spellEnd"/>
      <w:r w:rsidRPr="001E22A1">
        <w:rPr>
          <w:rFonts w:eastAsiaTheme="minorHAnsi"/>
          <w:lang w:val="de-DE"/>
        </w:rPr>
        <w:t xml:space="preserve"> </w:t>
      </w:r>
      <w:r>
        <w:rPr>
          <w:rFonts w:eastAsiaTheme="minorHAnsi"/>
          <w:lang w:val="de-DE"/>
        </w:rPr>
        <w:t>zeichnet sich</w:t>
      </w:r>
      <w:r w:rsidRPr="001E22A1">
        <w:rPr>
          <w:rFonts w:eastAsiaTheme="minorHAnsi"/>
          <w:lang w:val="de-DE"/>
        </w:rPr>
        <w:t xml:space="preserve"> durch einen ganzheitlichen End-</w:t>
      </w:r>
      <w:proofErr w:type="spellStart"/>
      <w:r w:rsidRPr="001E22A1">
        <w:rPr>
          <w:rFonts w:eastAsiaTheme="minorHAnsi"/>
          <w:lang w:val="de-DE"/>
        </w:rPr>
        <w:t>to</w:t>
      </w:r>
      <w:proofErr w:type="spellEnd"/>
      <w:r w:rsidRPr="001E22A1">
        <w:rPr>
          <w:rFonts w:eastAsiaTheme="minorHAnsi"/>
          <w:lang w:val="de-DE"/>
        </w:rPr>
        <w:t>-End-Ansatz zur Produktionsoptimierung aus. Mit Blick auf die Herausforderungen der Druckindustrie hat sich die Suite zu einer leistungsstarken Lösung für den Großformatdruck entwickelt. Sie ist speziell auf die vielfältigen Anforderungen der modernen Schilder- und Grafikindustrie zugeschnitten. Egal, ob es um wirkungsvolle Fahrzeugbeschriftungen, Inneneinrichtungen oder traditionelle Schilder und Banner geht</w:t>
      </w:r>
      <w:r w:rsidR="005B55CA">
        <w:rPr>
          <w:rFonts w:eastAsiaTheme="minorHAnsi"/>
          <w:lang w:val="de-DE"/>
        </w:rPr>
        <w:t>: D</w:t>
      </w:r>
      <w:r w:rsidRPr="001E22A1">
        <w:rPr>
          <w:rFonts w:eastAsiaTheme="minorHAnsi"/>
          <w:lang w:val="de-DE"/>
        </w:rPr>
        <w:t xml:space="preserve">ie Technologie von </w:t>
      </w:r>
      <w:proofErr w:type="spellStart"/>
      <w:r w:rsidRPr="001E22A1">
        <w:rPr>
          <w:rFonts w:eastAsiaTheme="minorHAnsi"/>
          <w:lang w:val="de-DE"/>
        </w:rPr>
        <w:t>OneVision</w:t>
      </w:r>
      <w:proofErr w:type="spellEnd"/>
      <w:r w:rsidRPr="001E22A1">
        <w:rPr>
          <w:rFonts w:eastAsiaTheme="minorHAnsi"/>
          <w:lang w:val="de-DE"/>
        </w:rPr>
        <w:t xml:space="preserve"> wurde entwickelt, um die Effizienz zu maximieren und den Druckbetrieb zukunftssicher zu </w:t>
      </w:r>
      <w:r w:rsidR="005B55CA">
        <w:rPr>
          <w:rFonts w:eastAsiaTheme="minorHAnsi"/>
          <w:lang w:val="de-DE"/>
        </w:rPr>
        <w:t>gestalten</w:t>
      </w:r>
      <w:r w:rsidRPr="001E22A1">
        <w:rPr>
          <w:rFonts w:eastAsiaTheme="minorHAnsi"/>
          <w:lang w:val="de-DE"/>
        </w:rPr>
        <w:t>.</w:t>
      </w:r>
    </w:p>
    <w:p w14:paraId="273E5BBA" w14:textId="77777777" w:rsidR="004015A0" w:rsidRPr="001E22A1" w:rsidRDefault="004015A0" w:rsidP="00017840">
      <w:pPr>
        <w:jc w:val="both"/>
        <w:rPr>
          <w:rFonts w:eastAsiaTheme="minorHAnsi"/>
          <w:lang w:val="de-DE"/>
        </w:rPr>
      </w:pPr>
    </w:p>
    <w:p w14:paraId="6A276407" w14:textId="474ED4EA" w:rsidR="0079624B" w:rsidRPr="0014573B" w:rsidRDefault="0014573B" w:rsidP="00017840">
      <w:pPr>
        <w:pStyle w:val="Headline2"/>
        <w:jc w:val="both"/>
        <w:rPr>
          <w:rFonts w:eastAsiaTheme="minorHAnsi"/>
          <w:lang w:val="de-DE"/>
        </w:rPr>
      </w:pPr>
      <w:r w:rsidRPr="0014573B">
        <w:rPr>
          <w:rFonts w:eastAsiaTheme="minorHAnsi"/>
          <w:lang w:val="de-DE"/>
        </w:rPr>
        <w:t>Stations</w:t>
      </w:r>
      <w:r>
        <w:rPr>
          <w:rFonts w:eastAsiaTheme="minorHAnsi"/>
          <w:lang w:val="de-DE"/>
        </w:rPr>
        <w:t xml:space="preserve">: </w:t>
      </w:r>
      <w:r w:rsidR="0079624B" w:rsidRPr="0014573B">
        <w:rPr>
          <w:rFonts w:eastAsiaTheme="minorHAnsi"/>
          <w:lang w:val="de-DE"/>
        </w:rPr>
        <w:t>Digitale Transparenz für alle Produktionsschritte</w:t>
      </w:r>
    </w:p>
    <w:p w14:paraId="5DD8EEC0" w14:textId="15260941" w:rsidR="0079624B" w:rsidRPr="0079624B" w:rsidRDefault="0079624B" w:rsidP="00017840">
      <w:pPr>
        <w:jc w:val="both"/>
        <w:rPr>
          <w:rFonts w:eastAsiaTheme="minorHAnsi"/>
          <w:lang w:val="de-DE"/>
        </w:rPr>
      </w:pPr>
      <w:proofErr w:type="spellStart"/>
      <w:r w:rsidRPr="0079624B">
        <w:rPr>
          <w:rFonts w:eastAsiaTheme="minorHAnsi"/>
          <w:lang w:val="de-DE"/>
        </w:rPr>
        <w:t>OneVision</w:t>
      </w:r>
      <w:proofErr w:type="spellEnd"/>
      <w:r w:rsidRPr="0079624B">
        <w:rPr>
          <w:rFonts w:eastAsiaTheme="minorHAnsi"/>
          <w:lang w:val="de-DE"/>
        </w:rPr>
        <w:t xml:space="preserve"> </w:t>
      </w:r>
      <w:proofErr w:type="spellStart"/>
      <w:r w:rsidRPr="0079624B">
        <w:rPr>
          <w:rFonts w:eastAsiaTheme="minorHAnsi"/>
          <w:lang w:val="de-DE"/>
        </w:rPr>
        <w:t>Stations</w:t>
      </w:r>
      <w:proofErr w:type="spellEnd"/>
      <w:r w:rsidRPr="0079624B">
        <w:rPr>
          <w:rFonts w:eastAsiaTheme="minorHAnsi"/>
          <w:lang w:val="de-DE"/>
        </w:rPr>
        <w:t xml:space="preserve"> schließt die Lücke zwischen digitalen Workflows und manueller Produktion. Durch die Integration analoger Prozesse wie </w:t>
      </w:r>
      <w:r w:rsidR="0014573B">
        <w:rPr>
          <w:rFonts w:eastAsiaTheme="minorHAnsi"/>
          <w:lang w:val="de-DE"/>
        </w:rPr>
        <w:t>n</w:t>
      </w:r>
      <w:r w:rsidRPr="0079624B">
        <w:rPr>
          <w:rFonts w:eastAsiaTheme="minorHAnsi"/>
          <w:lang w:val="de-DE"/>
        </w:rPr>
        <w:t xml:space="preserve">ähen, </w:t>
      </w:r>
      <w:r w:rsidR="0014573B">
        <w:rPr>
          <w:rFonts w:eastAsiaTheme="minorHAnsi"/>
          <w:lang w:val="de-DE"/>
        </w:rPr>
        <w:t>ösen</w:t>
      </w:r>
      <w:r w:rsidRPr="0079624B">
        <w:rPr>
          <w:rFonts w:eastAsiaTheme="minorHAnsi"/>
          <w:lang w:val="de-DE"/>
        </w:rPr>
        <w:t xml:space="preserve"> oder </w:t>
      </w:r>
      <w:r w:rsidR="0014573B">
        <w:rPr>
          <w:rFonts w:eastAsiaTheme="minorHAnsi"/>
          <w:lang w:val="de-DE"/>
        </w:rPr>
        <w:t>b</w:t>
      </w:r>
      <w:r w:rsidRPr="0079624B">
        <w:rPr>
          <w:rFonts w:eastAsiaTheme="minorHAnsi"/>
          <w:lang w:val="de-DE"/>
        </w:rPr>
        <w:t xml:space="preserve">ohren in das automatisierte System wird eine lückenlose Rückverfolgbarkeit gewährleistet. Die Bediener erhalten präzise digitale Anweisungen auf Tablets oder Mobilgeräten. Dadurch werden Fehler deutlich minimiert und der Durchsatz verbessert. Dank der fortschrittlichen Echtzeit-Verfolgung kann jeder manuelle Berührungspunkt Live-Feedback an das Workflow-Managementsystem liefern. </w:t>
      </w:r>
      <w:r>
        <w:rPr>
          <w:rFonts w:eastAsiaTheme="minorHAnsi"/>
          <w:lang w:val="de-DE"/>
        </w:rPr>
        <w:t>Einer</w:t>
      </w:r>
      <w:r w:rsidRPr="0079624B">
        <w:rPr>
          <w:rFonts w:eastAsiaTheme="minorHAnsi"/>
          <w:lang w:val="de-DE"/>
        </w:rPr>
        <w:t xml:space="preserve"> trans</w:t>
      </w:r>
      <w:r w:rsidR="00017840">
        <w:rPr>
          <w:rFonts w:eastAsiaTheme="minorHAnsi"/>
          <w:lang w:val="de-DE"/>
        </w:rPr>
        <w:t>-</w:t>
      </w:r>
      <w:proofErr w:type="spellStart"/>
      <w:r w:rsidRPr="0079624B">
        <w:rPr>
          <w:rFonts w:eastAsiaTheme="minorHAnsi"/>
          <w:lang w:val="de-DE"/>
        </w:rPr>
        <w:t>parente</w:t>
      </w:r>
      <w:r>
        <w:rPr>
          <w:rFonts w:eastAsiaTheme="minorHAnsi"/>
          <w:lang w:val="de-DE"/>
        </w:rPr>
        <w:t>n</w:t>
      </w:r>
      <w:proofErr w:type="spellEnd"/>
      <w:r w:rsidRPr="0079624B">
        <w:rPr>
          <w:rFonts w:eastAsiaTheme="minorHAnsi"/>
          <w:lang w:val="de-DE"/>
        </w:rPr>
        <w:t xml:space="preserve"> Überwachung des gesamten Produktionsprozesses </w:t>
      </w:r>
      <w:r>
        <w:rPr>
          <w:rFonts w:eastAsiaTheme="minorHAnsi"/>
          <w:lang w:val="de-DE"/>
        </w:rPr>
        <w:t>steht somit nichts mehr im Weg</w:t>
      </w:r>
      <w:r w:rsidRPr="0079624B">
        <w:rPr>
          <w:rFonts w:eastAsiaTheme="minorHAnsi"/>
          <w:lang w:val="de-DE"/>
        </w:rPr>
        <w:t>.</w:t>
      </w:r>
    </w:p>
    <w:p w14:paraId="74A4A35B" w14:textId="77777777" w:rsidR="004015A0" w:rsidRPr="0079624B" w:rsidRDefault="004015A0" w:rsidP="00017840">
      <w:pPr>
        <w:jc w:val="both"/>
        <w:rPr>
          <w:rFonts w:eastAsiaTheme="minorHAnsi"/>
          <w:lang w:val="de-DE"/>
        </w:rPr>
      </w:pPr>
    </w:p>
    <w:p w14:paraId="6B1BCE58" w14:textId="10BB6064" w:rsidR="004015A0" w:rsidRPr="00B51AEC" w:rsidRDefault="004015A0" w:rsidP="00017840">
      <w:pPr>
        <w:pStyle w:val="Headline2"/>
        <w:jc w:val="both"/>
        <w:rPr>
          <w:rFonts w:eastAsiaTheme="minorHAnsi"/>
          <w:lang w:val="de-DE"/>
        </w:rPr>
      </w:pPr>
      <w:r w:rsidRPr="00B51AEC">
        <w:rPr>
          <w:rFonts w:eastAsiaTheme="minorHAnsi"/>
          <w:lang w:val="de-DE"/>
        </w:rPr>
        <w:t xml:space="preserve">AI Queries: </w:t>
      </w:r>
      <w:r w:rsidR="00B51AEC" w:rsidRPr="00B51AEC">
        <w:rPr>
          <w:rFonts w:eastAsiaTheme="minorHAnsi"/>
          <w:lang w:val="de-DE"/>
        </w:rPr>
        <w:t>Von unstrukturierten Daten zu verwertbaren Informationen</w:t>
      </w:r>
      <w:r w:rsidRPr="00B51AEC">
        <w:rPr>
          <w:rFonts w:eastAsiaTheme="minorHAnsi"/>
          <w:lang w:val="de-DE"/>
        </w:rPr>
        <w:t xml:space="preserve"> </w:t>
      </w:r>
    </w:p>
    <w:p w14:paraId="759A2B46" w14:textId="720CB3C9" w:rsidR="00B51AEC" w:rsidRPr="00B51AEC" w:rsidRDefault="00B51AEC" w:rsidP="00017840">
      <w:pPr>
        <w:suppressAutoHyphens w:val="0"/>
        <w:jc w:val="both"/>
        <w:rPr>
          <w:rFonts w:eastAsiaTheme="minorHAnsi"/>
          <w:lang w:val="de-DE"/>
        </w:rPr>
      </w:pPr>
      <w:r>
        <w:rPr>
          <w:rFonts w:eastAsiaTheme="minorHAnsi"/>
          <w:lang w:val="de-DE"/>
        </w:rPr>
        <w:t>Mit</w:t>
      </w:r>
      <w:r w:rsidRPr="00B51AEC">
        <w:rPr>
          <w:rFonts w:eastAsiaTheme="minorHAnsi"/>
          <w:lang w:val="de-DE"/>
        </w:rPr>
        <w:t xml:space="preserve"> AI </w:t>
      </w:r>
      <w:proofErr w:type="spellStart"/>
      <w:r w:rsidRPr="00B51AEC">
        <w:rPr>
          <w:rFonts w:eastAsiaTheme="minorHAnsi"/>
          <w:lang w:val="de-DE"/>
        </w:rPr>
        <w:t>Queries</w:t>
      </w:r>
      <w:proofErr w:type="spellEnd"/>
      <w:r w:rsidRPr="00B51AEC">
        <w:rPr>
          <w:rFonts w:eastAsiaTheme="minorHAnsi"/>
          <w:lang w:val="de-DE"/>
        </w:rPr>
        <w:t xml:space="preserve"> revolutioniert </w:t>
      </w:r>
      <w:proofErr w:type="spellStart"/>
      <w:r>
        <w:rPr>
          <w:rFonts w:eastAsiaTheme="minorHAnsi"/>
          <w:lang w:val="de-DE"/>
        </w:rPr>
        <w:t>OneVision</w:t>
      </w:r>
      <w:proofErr w:type="spellEnd"/>
      <w:r>
        <w:rPr>
          <w:rFonts w:eastAsiaTheme="minorHAnsi"/>
          <w:lang w:val="de-DE"/>
        </w:rPr>
        <w:t xml:space="preserve"> </w:t>
      </w:r>
      <w:r w:rsidRPr="00B51AEC">
        <w:rPr>
          <w:rFonts w:eastAsiaTheme="minorHAnsi"/>
          <w:lang w:val="de-DE"/>
        </w:rPr>
        <w:t xml:space="preserve">den Erfassungsprozess, indem sie </w:t>
      </w:r>
      <w:r w:rsidR="0014573B" w:rsidRPr="00B51AEC">
        <w:rPr>
          <w:rFonts w:eastAsiaTheme="minorHAnsi"/>
          <w:lang w:val="de-DE"/>
        </w:rPr>
        <w:t>mit Hilfe</w:t>
      </w:r>
      <w:r w:rsidRPr="00B51AEC">
        <w:rPr>
          <w:rFonts w:eastAsiaTheme="minorHAnsi"/>
          <w:lang w:val="de-DE"/>
        </w:rPr>
        <w:t xml:space="preserve"> </w:t>
      </w:r>
      <w:r w:rsidR="0014573B">
        <w:rPr>
          <w:rFonts w:eastAsiaTheme="minorHAnsi"/>
          <w:lang w:val="de-DE"/>
        </w:rPr>
        <w:t>von KI-</w:t>
      </w:r>
      <w:r w:rsidRPr="00B51AEC">
        <w:rPr>
          <w:rFonts w:eastAsiaTheme="minorHAnsi"/>
          <w:lang w:val="de-DE"/>
        </w:rPr>
        <w:t>Sprachmodelle</w:t>
      </w:r>
      <w:r w:rsidR="0014573B">
        <w:rPr>
          <w:rFonts w:eastAsiaTheme="minorHAnsi"/>
          <w:lang w:val="de-DE"/>
        </w:rPr>
        <w:t>n</w:t>
      </w:r>
      <w:r w:rsidRPr="00B51AEC">
        <w:rPr>
          <w:rFonts w:eastAsiaTheme="minorHAnsi"/>
          <w:lang w:val="de-DE"/>
        </w:rPr>
        <w:t xml:space="preserve"> automatisch auftragsrelevante Informationen aus unstrukturierten Quellen wie Kunden-E-Mails oder Notizen extrahiert. Diese Innovation macht die manuelle Dateneingabe überflüssig, indem sie vielfältige Kundenanfragen nahtlos in strukturierte, verwertbare Produktionsdaten innerhalb des Workflows übersetzt. Durch die Verbindung von menschlicher Kommunikation und digitaler Automatisierung sorgt AI </w:t>
      </w:r>
      <w:proofErr w:type="spellStart"/>
      <w:r w:rsidRPr="00B51AEC">
        <w:rPr>
          <w:rFonts w:eastAsiaTheme="minorHAnsi"/>
          <w:lang w:val="de-DE"/>
        </w:rPr>
        <w:t>Queries</w:t>
      </w:r>
      <w:proofErr w:type="spellEnd"/>
      <w:r w:rsidRPr="00B51AEC">
        <w:rPr>
          <w:rFonts w:eastAsiaTheme="minorHAnsi"/>
          <w:lang w:val="de-DE"/>
        </w:rPr>
        <w:t xml:space="preserve"> für eine schnellere Auftragsaufnahme und reduziert das Risiko von Missverständnissen erheblich, noch bevor auch nur ein Tropfen Tinte verschwendet wird.</w:t>
      </w:r>
    </w:p>
    <w:p w14:paraId="05BF2500" w14:textId="77777777" w:rsidR="004015A0" w:rsidRPr="00B51AEC" w:rsidRDefault="004015A0" w:rsidP="00017840">
      <w:pPr>
        <w:suppressAutoHyphens w:val="0"/>
        <w:jc w:val="both"/>
        <w:rPr>
          <w:rFonts w:eastAsiaTheme="minorHAnsi"/>
          <w:b/>
          <w:bCs/>
          <w:lang w:val="de-DE"/>
        </w:rPr>
      </w:pPr>
    </w:p>
    <w:p w14:paraId="273CF230" w14:textId="375EF8FB" w:rsidR="001A49AA" w:rsidRPr="0014573B" w:rsidRDefault="001A49AA" w:rsidP="00017840">
      <w:pPr>
        <w:pStyle w:val="Headline2"/>
        <w:jc w:val="both"/>
        <w:rPr>
          <w:rFonts w:eastAsiaTheme="minorHAnsi"/>
        </w:rPr>
      </w:pPr>
      <w:r w:rsidRPr="0014573B">
        <w:rPr>
          <w:rFonts w:eastAsiaTheme="minorHAnsi"/>
        </w:rPr>
        <w:t xml:space="preserve">AI Billboard Validation: </w:t>
      </w:r>
      <w:r w:rsidR="0014573B" w:rsidRPr="0014573B">
        <w:rPr>
          <w:rStyle w:val="Fett"/>
          <w:b/>
          <w:bCs w:val="0"/>
        </w:rPr>
        <w:t>KI-Motivprüfung</w:t>
      </w:r>
      <w:r w:rsidR="0014573B" w:rsidRPr="0014573B">
        <w:rPr>
          <w:rFonts w:eastAsiaTheme="minorHAnsi"/>
        </w:rPr>
        <w:t xml:space="preserve"> </w:t>
      </w:r>
      <w:r w:rsidR="00663410" w:rsidRPr="0014573B">
        <w:rPr>
          <w:rFonts w:eastAsiaTheme="minorHAnsi"/>
        </w:rPr>
        <w:t>für Out-of-Home</w:t>
      </w:r>
    </w:p>
    <w:p w14:paraId="07AD0FC5" w14:textId="384554BE" w:rsidR="001A49AA" w:rsidRPr="00663410" w:rsidRDefault="00663410" w:rsidP="00017840">
      <w:pPr>
        <w:suppressAutoHyphens w:val="0"/>
        <w:jc w:val="both"/>
        <w:rPr>
          <w:rFonts w:eastAsiaTheme="minorHAnsi"/>
          <w:lang w:val="de-DE"/>
        </w:rPr>
      </w:pPr>
      <w:r w:rsidRPr="00663410">
        <w:rPr>
          <w:rFonts w:eastAsiaTheme="minorHAnsi"/>
          <w:lang w:val="de-DE"/>
        </w:rPr>
        <w:t xml:space="preserve">Um die Zuverlässigkeit der Außenwerbung (OOH) weiter zu verbessern, hat </w:t>
      </w:r>
      <w:proofErr w:type="spellStart"/>
      <w:r w:rsidRPr="00663410">
        <w:rPr>
          <w:rFonts w:eastAsiaTheme="minorHAnsi"/>
          <w:lang w:val="de-DE"/>
        </w:rPr>
        <w:t>OneVision</w:t>
      </w:r>
      <w:proofErr w:type="spellEnd"/>
      <w:r w:rsidRPr="00663410">
        <w:rPr>
          <w:rFonts w:eastAsiaTheme="minorHAnsi"/>
          <w:lang w:val="de-DE"/>
        </w:rPr>
        <w:t xml:space="preserve"> kürzlich die </w:t>
      </w:r>
      <w:r w:rsidR="0014573B">
        <w:rPr>
          <w:rFonts w:eastAsiaTheme="minorHAnsi"/>
          <w:lang w:val="de-DE"/>
        </w:rPr>
        <w:t xml:space="preserve">AI Billboard Validation </w:t>
      </w:r>
      <w:r w:rsidRPr="00663410">
        <w:rPr>
          <w:rFonts w:eastAsiaTheme="minorHAnsi"/>
          <w:lang w:val="de-DE"/>
        </w:rPr>
        <w:t xml:space="preserve">eingeführt. </w:t>
      </w:r>
      <w:r w:rsidR="0014573B">
        <w:rPr>
          <w:rFonts w:eastAsiaTheme="minorHAnsi"/>
          <w:lang w:val="de-DE"/>
        </w:rPr>
        <w:t xml:space="preserve">Es </w:t>
      </w:r>
      <w:r w:rsidRPr="00663410">
        <w:rPr>
          <w:rFonts w:eastAsiaTheme="minorHAnsi"/>
          <w:lang w:val="de-DE"/>
        </w:rPr>
        <w:t xml:space="preserve">überprüft automatisch, ob großformatige Grafiken wie Plakate vor, während und nach der Installation den </w:t>
      </w:r>
      <w:r w:rsidR="0014573B">
        <w:rPr>
          <w:rFonts w:eastAsiaTheme="minorHAnsi"/>
          <w:lang w:val="de-DE"/>
        </w:rPr>
        <w:t>festgelegten</w:t>
      </w:r>
      <w:r w:rsidRPr="00663410">
        <w:rPr>
          <w:rFonts w:eastAsiaTheme="minorHAnsi"/>
          <w:lang w:val="de-DE"/>
        </w:rPr>
        <w:t xml:space="preserve"> Markenrichtlinien und technischen Spezifikationen entsprechen. Durch die Identifizierung potenzieller visueller Unstimmigkeiten oder Platzierungsfehler mittels intelligenter </w:t>
      </w:r>
      <w:r w:rsidR="0014573B">
        <w:rPr>
          <w:rFonts w:eastAsiaTheme="minorHAnsi"/>
          <w:lang w:val="de-DE"/>
        </w:rPr>
        <w:t>Motiv</w:t>
      </w:r>
      <w:r w:rsidRPr="00663410">
        <w:rPr>
          <w:rFonts w:eastAsiaTheme="minorHAnsi"/>
          <w:lang w:val="de-DE"/>
        </w:rPr>
        <w:t xml:space="preserve">analyse stellt </w:t>
      </w:r>
      <w:proofErr w:type="spellStart"/>
      <w:r w:rsidRPr="00663410">
        <w:rPr>
          <w:rFonts w:eastAsiaTheme="minorHAnsi"/>
          <w:lang w:val="de-DE"/>
        </w:rPr>
        <w:t>OneVision</w:t>
      </w:r>
      <w:proofErr w:type="spellEnd"/>
      <w:r w:rsidRPr="00663410">
        <w:rPr>
          <w:rFonts w:eastAsiaTheme="minorHAnsi"/>
          <w:lang w:val="de-DE"/>
        </w:rPr>
        <w:t xml:space="preserve"> sicher, dass Kampagnen mit hohem Einsatz mit absoluter visueller Integrität und minimalem Ausschuss umgesetzt werden.</w:t>
      </w:r>
    </w:p>
    <w:p w14:paraId="1414DA02" w14:textId="77777777" w:rsidR="00663410" w:rsidRPr="00663410" w:rsidRDefault="00663410" w:rsidP="00017840">
      <w:pPr>
        <w:suppressAutoHyphens w:val="0"/>
        <w:jc w:val="both"/>
        <w:rPr>
          <w:rFonts w:eastAsiaTheme="minorHAnsi"/>
          <w:lang w:val="de-DE"/>
        </w:rPr>
      </w:pPr>
    </w:p>
    <w:p w14:paraId="56DEDBB6" w14:textId="01BF8B72" w:rsidR="004015A0" w:rsidRPr="00663410" w:rsidRDefault="00663410" w:rsidP="00017840">
      <w:pPr>
        <w:suppressAutoHyphens w:val="0"/>
        <w:jc w:val="both"/>
        <w:rPr>
          <w:rFonts w:eastAsiaTheme="minorHAnsi"/>
          <w:b/>
          <w:noProof/>
          <w:sz w:val="18"/>
          <w:szCs w:val="18"/>
          <w:lang w:val="de-DE"/>
        </w:rPr>
      </w:pPr>
      <w:r w:rsidRPr="00663410">
        <w:rPr>
          <w:rFonts w:eastAsiaTheme="minorHAnsi"/>
          <w:lang w:val="de-DE"/>
        </w:rPr>
        <w:t xml:space="preserve">Erleben Sie live auf der ISA </w:t>
      </w:r>
      <w:proofErr w:type="spellStart"/>
      <w:r w:rsidRPr="00663410">
        <w:rPr>
          <w:rFonts w:eastAsiaTheme="minorHAnsi"/>
          <w:lang w:val="de-DE"/>
        </w:rPr>
        <w:t>Sign</w:t>
      </w:r>
      <w:proofErr w:type="spellEnd"/>
      <w:r w:rsidRPr="00663410">
        <w:rPr>
          <w:rFonts w:eastAsiaTheme="minorHAnsi"/>
          <w:lang w:val="de-DE"/>
        </w:rPr>
        <w:t xml:space="preserve"> Expo 2026 am Stand 2653, wie </w:t>
      </w:r>
      <w:proofErr w:type="spellStart"/>
      <w:r w:rsidRPr="00663410">
        <w:rPr>
          <w:rFonts w:eastAsiaTheme="minorHAnsi"/>
          <w:lang w:val="de-DE"/>
        </w:rPr>
        <w:t>OneVision</w:t>
      </w:r>
      <w:proofErr w:type="spellEnd"/>
      <w:r w:rsidRPr="00663410">
        <w:rPr>
          <w:rFonts w:eastAsiaTheme="minorHAnsi"/>
          <w:lang w:val="de-DE"/>
        </w:rPr>
        <w:t xml:space="preserve"> den Weg </w:t>
      </w:r>
      <w:r>
        <w:rPr>
          <w:rFonts w:eastAsiaTheme="minorHAnsi"/>
          <w:lang w:val="de-DE"/>
        </w:rPr>
        <w:t>in die</w:t>
      </w:r>
      <w:r w:rsidRPr="00663410">
        <w:rPr>
          <w:rFonts w:eastAsiaTheme="minorHAnsi"/>
          <w:lang w:val="de-DE"/>
        </w:rPr>
        <w:t xml:space="preserve"> Automatisierung verändert. Entdecken Sie Tools, die nicht nur manuelle Arbeitsschritte reduzieren, sondern Druckdienstleistern auch ermöglichen, immer knapper werdende </w:t>
      </w:r>
      <w:r w:rsidR="0008730F">
        <w:rPr>
          <w:rFonts w:eastAsiaTheme="minorHAnsi"/>
          <w:lang w:val="de-DE"/>
        </w:rPr>
        <w:t>Fristen</w:t>
      </w:r>
      <w:r w:rsidRPr="00663410">
        <w:rPr>
          <w:rFonts w:eastAsiaTheme="minorHAnsi"/>
          <w:lang w:val="de-DE"/>
        </w:rPr>
        <w:t xml:space="preserve"> mit beispielloser Präzision einzuhalten.</w:t>
      </w:r>
      <w:r w:rsidR="004015A0" w:rsidRPr="00663410">
        <w:rPr>
          <w:rFonts w:eastAsiaTheme="minorHAnsi"/>
          <w:b/>
          <w:noProof/>
          <w:sz w:val="18"/>
          <w:szCs w:val="18"/>
          <w:lang w:val="de-DE"/>
        </w:rPr>
        <w:br w:type="page"/>
      </w:r>
    </w:p>
    <w:p w14:paraId="7D8D4285" w14:textId="77777777" w:rsidR="000C093E" w:rsidRPr="00995E27" w:rsidRDefault="000C093E" w:rsidP="000C093E">
      <w:pPr>
        <w:suppressAutoHyphens w:val="0"/>
        <w:autoSpaceDE w:val="0"/>
        <w:autoSpaceDN w:val="0"/>
        <w:adjustRightInd w:val="0"/>
        <w:jc w:val="both"/>
        <w:rPr>
          <w:rFonts w:eastAsiaTheme="minorHAnsi"/>
          <w:sz w:val="16"/>
          <w:szCs w:val="16"/>
          <w:lang w:val="de-DE"/>
        </w:rPr>
      </w:pPr>
      <w:r w:rsidRPr="00995E27">
        <w:rPr>
          <w:rFonts w:eastAsiaTheme="minorHAnsi"/>
          <w:b/>
          <w:noProof/>
          <w:sz w:val="16"/>
          <w:szCs w:val="16"/>
          <w:lang w:val="de-DE"/>
        </w:rPr>
        <w:lastRenderedPageBreak/>
        <w:t>Über OneVision Software AG</w:t>
      </w:r>
    </w:p>
    <w:p w14:paraId="58FB39EE" w14:textId="6AEC0017" w:rsidR="0047336A" w:rsidRPr="00995E27" w:rsidRDefault="000C093E" w:rsidP="000C093E">
      <w:pPr>
        <w:suppressAutoHyphens w:val="0"/>
        <w:autoSpaceDE w:val="0"/>
        <w:autoSpaceDN w:val="0"/>
        <w:adjustRightInd w:val="0"/>
        <w:jc w:val="both"/>
        <w:rPr>
          <w:rFonts w:eastAsiaTheme="minorHAnsi"/>
          <w:sz w:val="16"/>
          <w:szCs w:val="16"/>
          <w:lang w:val="de-DE"/>
        </w:rPr>
      </w:pPr>
      <w:r w:rsidRPr="00995E27">
        <w:rPr>
          <w:rFonts w:eastAsiaTheme="minorHAnsi"/>
          <w:sz w:val="16"/>
          <w:szCs w:val="16"/>
          <w:lang w:val="de-DE"/>
        </w:rPr>
        <w:t xml:space="preserve">Die </w:t>
      </w:r>
      <w:proofErr w:type="spellStart"/>
      <w:r w:rsidRPr="00995E27">
        <w:rPr>
          <w:rFonts w:eastAsiaTheme="minorHAnsi"/>
          <w:sz w:val="16"/>
          <w:szCs w:val="16"/>
          <w:lang w:val="de-DE"/>
        </w:rPr>
        <w:t>OneVision</w:t>
      </w:r>
      <w:proofErr w:type="spellEnd"/>
      <w:r w:rsidRPr="00995E27">
        <w:rPr>
          <w:rFonts w:eastAsiaTheme="minorHAnsi"/>
          <w:sz w:val="16"/>
          <w:szCs w:val="16"/>
          <w:lang w:val="de-DE"/>
        </w:rPr>
        <w:t xml:space="preserve"> Software AG ist ein internationaler Softwarehersteller für die Automatisierung von Produktionsprozessen in der Druck- und Verlagsbranche sowie in zahlreichen weiteren Industriesegmenten. Seit über 30 Jahren verhilft das Unternehmen mit seinen Automatisierungslösungen mehr als 3.000 Kunden weltweit zu mehr Profitabilität. Als global agierendes Unternehmen unterhält </w:t>
      </w:r>
      <w:proofErr w:type="spellStart"/>
      <w:r w:rsidRPr="00995E27">
        <w:rPr>
          <w:rFonts w:eastAsiaTheme="minorHAnsi"/>
          <w:sz w:val="16"/>
          <w:szCs w:val="16"/>
          <w:lang w:val="de-DE"/>
        </w:rPr>
        <w:t>OneVision</w:t>
      </w:r>
      <w:proofErr w:type="spellEnd"/>
      <w:r w:rsidRPr="00995E27">
        <w:rPr>
          <w:rFonts w:eastAsiaTheme="minorHAnsi"/>
          <w:sz w:val="16"/>
          <w:szCs w:val="16"/>
          <w:lang w:val="de-DE"/>
        </w:rPr>
        <w:t xml:space="preserve"> Gesellschaften in Deutschland, USA, Großbritannien, Frankreich, Brasilien, Singapur und Indien.</w:t>
      </w:r>
    </w:p>
    <w:p w14:paraId="0F81D337" w14:textId="77777777" w:rsidR="00E031B6" w:rsidRPr="00E031B6" w:rsidRDefault="00E031B6" w:rsidP="000C093E">
      <w:pPr>
        <w:suppressAutoHyphens w:val="0"/>
        <w:autoSpaceDE w:val="0"/>
        <w:autoSpaceDN w:val="0"/>
        <w:adjustRightInd w:val="0"/>
        <w:jc w:val="both"/>
        <w:rPr>
          <w:rFonts w:eastAsiaTheme="minorHAnsi"/>
          <w:sz w:val="18"/>
          <w:szCs w:val="18"/>
          <w:lang w:val="de-DE"/>
        </w:rPr>
      </w:pPr>
    </w:p>
    <w:p w14:paraId="0C1B16DB" w14:textId="77777777" w:rsidR="0047336A" w:rsidRDefault="0047336A" w:rsidP="000C093E">
      <w:pPr>
        <w:suppressAutoHyphens w:val="0"/>
        <w:autoSpaceDE w:val="0"/>
        <w:autoSpaceDN w:val="0"/>
        <w:adjustRightInd w:val="0"/>
        <w:jc w:val="both"/>
        <w:rPr>
          <w:b/>
          <w:sz w:val="16"/>
          <w:szCs w:val="16"/>
          <w:lang w:val="de-DE"/>
        </w:rPr>
      </w:pPr>
    </w:p>
    <w:p w14:paraId="07E890F5" w14:textId="77777777" w:rsidR="0047336A" w:rsidRPr="00797D31" w:rsidRDefault="0047336A" w:rsidP="0047336A">
      <w:pPr>
        <w:rPr>
          <w:b/>
          <w:bCs/>
          <w:sz w:val="16"/>
          <w:szCs w:val="16"/>
          <w:lang w:val="de-DE"/>
        </w:rPr>
      </w:pPr>
      <w:r w:rsidRPr="00797D31">
        <w:rPr>
          <w:b/>
          <w:bCs/>
          <w:sz w:val="16"/>
          <w:szCs w:val="16"/>
          <w:lang w:val="de-DE"/>
        </w:rPr>
        <w:t>Pressekonta</w:t>
      </w:r>
      <w:r>
        <w:rPr>
          <w:b/>
          <w:bCs/>
          <w:sz w:val="16"/>
          <w:szCs w:val="16"/>
          <w:lang w:val="de-DE"/>
        </w:rPr>
        <w:t>kt:</w:t>
      </w:r>
      <w:r w:rsidRPr="00797D31">
        <w:rPr>
          <w:b/>
          <w:bCs/>
          <w:sz w:val="16"/>
          <w:szCs w:val="16"/>
          <w:lang w:val="de-DE"/>
        </w:rPr>
        <w:tab/>
      </w:r>
      <w:r w:rsidRPr="00797D31">
        <w:rPr>
          <w:b/>
          <w:bCs/>
          <w:sz w:val="16"/>
          <w:szCs w:val="16"/>
          <w:lang w:val="de-DE"/>
        </w:rPr>
        <w:tab/>
      </w:r>
      <w:r w:rsidRPr="00797D31">
        <w:rPr>
          <w:b/>
          <w:bCs/>
          <w:sz w:val="16"/>
          <w:szCs w:val="16"/>
          <w:lang w:val="de-DE"/>
        </w:rPr>
        <w:tab/>
      </w:r>
      <w:r w:rsidRPr="00797D31">
        <w:rPr>
          <w:b/>
          <w:bCs/>
          <w:sz w:val="16"/>
          <w:szCs w:val="16"/>
          <w:lang w:val="de-DE"/>
        </w:rPr>
        <w:tab/>
      </w:r>
      <w:r w:rsidRPr="00797D31">
        <w:rPr>
          <w:b/>
          <w:bCs/>
          <w:sz w:val="16"/>
          <w:szCs w:val="16"/>
          <w:lang w:val="de-DE"/>
        </w:rPr>
        <w:tab/>
      </w:r>
      <w:r w:rsidRPr="00797D31">
        <w:rPr>
          <w:b/>
          <w:bCs/>
          <w:sz w:val="16"/>
          <w:szCs w:val="16"/>
          <w:lang w:val="de-DE"/>
        </w:rPr>
        <w:tab/>
      </w:r>
      <w:r w:rsidRPr="00797D31">
        <w:rPr>
          <w:sz w:val="16"/>
          <w:szCs w:val="16"/>
          <w:lang w:val="de-DE"/>
        </w:rPr>
        <w:tab/>
      </w:r>
      <w:r w:rsidRPr="00797D31">
        <w:rPr>
          <w:sz w:val="16"/>
          <w:szCs w:val="16"/>
          <w:lang w:val="de-DE"/>
        </w:rPr>
        <w:tab/>
      </w:r>
      <w:r w:rsidRPr="00797D31">
        <w:rPr>
          <w:sz w:val="16"/>
          <w:szCs w:val="16"/>
          <w:lang w:val="de-DE"/>
        </w:rPr>
        <w:tab/>
      </w:r>
      <w:r w:rsidRPr="00797D31">
        <w:rPr>
          <w:sz w:val="16"/>
          <w:szCs w:val="16"/>
          <w:lang w:val="de-DE"/>
        </w:rPr>
        <w:tab/>
      </w:r>
      <w:r w:rsidRPr="00797D31">
        <w:rPr>
          <w:sz w:val="16"/>
          <w:szCs w:val="16"/>
          <w:lang w:val="de-DE"/>
        </w:rPr>
        <w:tab/>
      </w:r>
    </w:p>
    <w:p w14:paraId="000DAB33" w14:textId="77777777" w:rsidR="0047336A" w:rsidRPr="00797D31" w:rsidRDefault="0047336A" w:rsidP="0047336A">
      <w:pPr>
        <w:rPr>
          <w:sz w:val="16"/>
          <w:szCs w:val="16"/>
          <w:lang w:val="de-DE"/>
        </w:rPr>
      </w:pPr>
      <w:proofErr w:type="spellStart"/>
      <w:r w:rsidRPr="00797D31">
        <w:rPr>
          <w:sz w:val="16"/>
          <w:szCs w:val="16"/>
          <w:lang w:val="de-DE"/>
        </w:rPr>
        <w:t>OneVision</w:t>
      </w:r>
      <w:proofErr w:type="spellEnd"/>
      <w:r w:rsidRPr="00797D31">
        <w:rPr>
          <w:sz w:val="16"/>
          <w:szCs w:val="16"/>
          <w:lang w:val="de-DE"/>
        </w:rPr>
        <w:t xml:space="preserve"> Software AG</w:t>
      </w:r>
    </w:p>
    <w:p w14:paraId="276D6CBD" w14:textId="77777777" w:rsidR="0047336A" w:rsidRPr="00797D31" w:rsidRDefault="0047336A" w:rsidP="0047336A">
      <w:pPr>
        <w:rPr>
          <w:sz w:val="16"/>
          <w:szCs w:val="16"/>
          <w:lang w:val="de-DE"/>
        </w:rPr>
      </w:pPr>
      <w:r w:rsidRPr="00797D31">
        <w:rPr>
          <w:sz w:val="16"/>
          <w:szCs w:val="16"/>
          <w:lang w:val="de-DE"/>
        </w:rPr>
        <w:t>Ladehofstraße 50</w:t>
      </w:r>
    </w:p>
    <w:p w14:paraId="2BF164C1" w14:textId="77777777" w:rsidR="0047336A" w:rsidRPr="006F133F" w:rsidRDefault="0047336A" w:rsidP="0047336A">
      <w:pPr>
        <w:rPr>
          <w:sz w:val="16"/>
          <w:szCs w:val="16"/>
          <w:lang w:val="de-DE"/>
        </w:rPr>
      </w:pPr>
      <w:r w:rsidRPr="006F133F">
        <w:rPr>
          <w:sz w:val="16"/>
          <w:szCs w:val="16"/>
          <w:lang w:val="de-DE"/>
        </w:rPr>
        <w:t>93049 Regensburg</w:t>
      </w:r>
    </w:p>
    <w:p w14:paraId="66B31C46" w14:textId="77777777" w:rsidR="0047336A" w:rsidRPr="006F133F" w:rsidRDefault="0047336A" w:rsidP="0047336A">
      <w:pPr>
        <w:rPr>
          <w:sz w:val="16"/>
          <w:szCs w:val="16"/>
          <w:lang w:val="de-DE"/>
        </w:rPr>
      </w:pPr>
      <w:r w:rsidRPr="006F133F">
        <w:rPr>
          <w:sz w:val="16"/>
          <w:szCs w:val="16"/>
          <w:lang w:val="de-DE"/>
        </w:rPr>
        <w:t>Marketing-Abteilung</w:t>
      </w:r>
    </w:p>
    <w:p w14:paraId="0050934F" w14:textId="77777777" w:rsidR="0047336A" w:rsidRPr="006F133F" w:rsidRDefault="0047336A" w:rsidP="0047336A">
      <w:pPr>
        <w:rPr>
          <w:sz w:val="16"/>
          <w:szCs w:val="16"/>
          <w:lang w:val="de-DE"/>
        </w:rPr>
      </w:pPr>
      <w:r w:rsidRPr="006F133F">
        <w:rPr>
          <w:sz w:val="16"/>
          <w:szCs w:val="16"/>
          <w:lang w:val="de-DE"/>
        </w:rPr>
        <w:t>+49 941 78004 450</w:t>
      </w:r>
    </w:p>
    <w:p w14:paraId="2E2FE410" w14:textId="77777777" w:rsidR="0047336A" w:rsidRPr="006F133F" w:rsidRDefault="0047336A" w:rsidP="0047336A">
      <w:pPr>
        <w:rPr>
          <w:rStyle w:val="Hyperlink"/>
          <w:sz w:val="16"/>
          <w:szCs w:val="16"/>
          <w:lang w:val="de-DE"/>
        </w:rPr>
      </w:pPr>
      <w:r>
        <w:fldChar w:fldCharType="begin"/>
      </w:r>
      <w:r w:rsidRPr="00995E27">
        <w:rPr>
          <w:lang w:val="de-DE"/>
        </w:rPr>
        <w:instrText>HYPERLINK "mailto:marketing@onevision.com"</w:instrText>
      </w:r>
      <w:r>
        <w:fldChar w:fldCharType="separate"/>
      </w:r>
      <w:r w:rsidRPr="006F133F">
        <w:rPr>
          <w:rStyle w:val="Hyperlink"/>
          <w:sz w:val="16"/>
          <w:szCs w:val="16"/>
          <w:lang w:val="de-DE"/>
        </w:rPr>
        <w:t>marketing@onevision.com</w:t>
      </w:r>
      <w:r>
        <w:fldChar w:fldCharType="end"/>
      </w:r>
    </w:p>
    <w:p w14:paraId="7E4D13A6" w14:textId="77777777" w:rsidR="0047336A" w:rsidRPr="000D70E3" w:rsidRDefault="0047336A" w:rsidP="0047336A">
      <w:pPr>
        <w:rPr>
          <w:sz w:val="16"/>
          <w:szCs w:val="16"/>
          <w:lang w:val="de-DE"/>
        </w:rPr>
      </w:pPr>
      <w:hyperlink r:id="rId8" w:history="1">
        <w:r w:rsidRPr="0094157C">
          <w:rPr>
            <w:rStyle w:val="Hyperlink"/>
            <w:sz w:val="16"/>
            <w:szCs w:val="16"/>
            <w:lang w:val="de-DE"/>
          </w:rPr>
          <w:t>www.onevision.com</w:t>
        </w:r>
      </w:hyperlink>
    </w:p>
    <w:p w14:paraId="2646DF13" w14:textId="77777777" w:rsidR="0047336A" w:rsidRDefault="0047336A" w:rsidP="000C093E">
      <w:pPr>
        <w:suppressAutoHyphens w:val="0"/>
        <w:autoSpaceDE w:val="0"/>
        <w:autoSpaceDN w:val="0"/>
        <w:adjustRightInd w:val="0"/>
        <w:jc w:val="both"/>
        <w:rPr>
          <w:rFonts w:eastAsiaTheme="minorHAnsi"/>
          <w:sz w:val="18"/>
          <w:szCs w:val="18"/>
          <w:lang w:val="de-DE"/>
        </w:rPr>
      </w:pPr>
    </w:p>
    <w:p w14:paraId="3A6897C6" w14:textId="77777777" w:rsidR="0047336A" w:rsidRDefault="0047336A" w:rsidP="000C093E">
      <w:pPr>
        <w:suppressAutoHyphens w:val="0"/>
        <w:autoSpaceDE w:val="0"/>
        <w:autoSpaceDN w:val="0"/>
        <w:adjustRightInd w:val="0"/>
        <w:jc w:val="both"/>
        <w:rPr>
          <w:rFonts w:eastAsiaTheme="minorHAnsi"/>
          <w:sz w:val="18"/>
          <w:szCs w:val="18"/>
          <w:lang w:val="de-DE"/>
        </w:rPr>
      </w:pPr>
    </w:p>
    <w:p w14:paraId="7EFBFF31" w14:textId="59936C9B" w:rsidR="0047336A" w:rsidRPr="0047336A" w:rsidRDefault="0047336A" w:rsidP="0047336A">
      <w:pPr>
        <w:rPr>
          <w:b/>
          <w:sz w:val="16"/>
          <w:szCs w:val="16"/>
          <w:lang w:val="de-DE"/>
        </w:rPr>
      </w:pPr>
      <w:r w:rsidRPr="00797D31">
        <w:rPr>
          <w:b/>
          <w:sz w:val="16"/>
          <w:szCs w:val="16"/>
          <w:lang w:val="de-DE"/>
        </w:rPr>
        <w:t>Bildnachweise</w:t>
      </w:r>
    </w:p>
    <w:p w14:paraId="644D555B" w14:textId="77777777" w:rsidR="000C093E" w:rsidRPr="00797D31" w:rsidRDefault="000C093E" w:rsidP="000C093E">
      <w:pPr>
        <w:rPr>
          <w:b/>
          <w:sz w:val="16"/>
          <w:szCs w:val="16"/>
          <w:lang w:val="de-DE"/>
        </w:rPr>
      </w:pPr>
    </w:p>
    <w:p w14:paraId="05D07AD3" w14:textId="32645869" w:rsidR="000C093E" w:rsidRPr="00797D31" w:rsidRDefault="00C23EBA" w:rsidP="000C093E">
      <w:pPr>
        <w:rPr>
          <w:b/>
          <w:sz w:val="16"/>
          <w:szCs w:val="16"/>
          <w:lang w:val="de-DE"/>
        </w:rPr>
      </w:pPr>
      <w:r>
        <w:rPr>
          <w:b/>
          <w:noProof/>
          <w:sz w:val="16"/>
          <w:szCs w:val="16"/>
          <w:lang w:val="de-DE"/>
        </w:rPr>
        <w:drawing>
          <wp:inline distT="0" distB="0" distL="0" distR="0" wp14:anchorId="119699C2" wp14:editId="4EA0945A">
            <wp:extent cx="4680000" cy="2138400"/>
            <wp:effectExtent l="0" t="0" r="6350" b="0"/>
            <wp:docPr id="87928451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80000" cy="2138400"/>
                    </a:xfrm>
                    <a:prstGeom prst="rect">
                      <a:avLst/>
                    </a:prstGeom>
                    <a:noFill/>
                    <a:ln>
                      <a:noFill/>
                    </a:ln>
                  </pic:spPr>
                </pic:pic>
              </a:graphicData>
            </a:graphic>
          </wp:inline>
        </w:drawing>
      </w:r>
    </w:p>
    <w:p w14:paraId="0E86BE42" w14:textId="4D33D01A" w:rsidR="000C093E" w:rsidRPr="001630DB" w:rsidRDefault="000C093E" w:rsidP="000C093E">
      <w:pPr>
        <w:pStyle w:val="StandardWeb"/>
        <w:rPr>
          <w:rFonts w:ascii="Univers 55" w:eastAsiaTheme="minorHAnsi" w:hAnsi="Univers 55"/>
          <w:sz w:val="16"/>
          <w:szCs w:val="16"/>
          <w:lang w:val="de-DE"/>
        </w:rPr>
      </w:pPr>
      <w:r w:rsidRPr="00797D31">
        <w:rPr>
          <w:rFonts w:ascii="Univers 55" w:eastAsiaTheme="minorHAnsi" w:hAnsi="Univers 55"/>
          <w:i/>
          <w:sz w:val="16"/>
          <w:szCs w:val="16"/>
          <w:lang w:val="de-DE"/>
        </w:rPr>
        <w:t xml:space="preserve">Bild 1: </w:t>
      </w:r>
      <w:proofErr w:type="spellStart"/>
      <w:r w:rsidRPr="00797D31">
        <w:rPr>
          <w:rFonts w:ascii="Univers 55" w:eastAsiaTheme="minorHAnsi" w:hAnsi="Univers 55"/>
          <w:i/>
          <w:sz w:val="16"/>
          <w:szCs w:val="16"/>
          <w:lang w:val="de-DE"/>
        </w:rPr>
        <w:t>OneVision</w:t>
      </w:r>
      <w:proofErr w:type="spellEnd"/>
      <w:r w:rsidRPr="00797D31">
        <w:rPr>
          <w:rFonts w:ascii="Univers 55" w:eastAsiaTheme="minorHAnsi" w:hAnsi="Univers 55"/>
          <w:i/>
          <w:sz w:val="16"/>
          <w:szCs w:val="16"/>
          <w:lang w:val="de-DE"/>
        </w:rPr>
        <w:t xml:space="preserve"> Software am Stand </w:t>
      </w:r>
      <w:r w:rsidR="00C23EBA">
        <w:rPr>
          <w:rFonts w:ascii="Univers 55" w:eastAsiaTheme="minorHAnsi" w:hAnsi="Univers 55"/>
          <w:i/>
          <w:sz w:val="16"/>
          <w:szCs w:val="16"/>
          <w:lang w:val="de-DE"/>
        </w:rPr>
        <w:t>2653</w:t>
      </w:r>
      <w:r w:rsidRPr="00797D31">
        <w:rPr>
          <w:rFonts w:ascii="Univers 55" w:eastAsiaTheme="minorHAnsi" w:hAnsi="Univers 55"/>
          <w:i/>
          <w:sz w:val="16"/>
          <w:szCs w:val="16"/>
          <w:lang w:val="de-DE"/>
        </w:rPr>
        <w:t xml:space="preserve"> auf der </w:t>
      </w:r>
      <w:r w:rsidR="00C23EBA">
        <w:rPr>
          <w:rFonts w:ascii="Univers 55" w:eastAsiaTheme="minorHAnsi" w:hAnsi="Univers 55"/>
          <w:i/>
          <w:sz w:val="16"/>
          <w:szCs w:val="16"/>
          <w:lang w:val="de-DE"/>
        </w:rPr>
        <w:t xml:space="preserve">ISA </w:t>
      </w:r>
      <w:proofErr w:type="spellStart"/>
      <w:r w:rsidR="00C23EBA">
        <w:rPr>
          <w:rFonts w:ascii="Univers 55" w:eastAsiaTheme="minorHAnsi" w:hAnsi="Univers 55"/>
          <w:i/>
          <w:sz w:val="16"/>
          <w:szCs w:val="16"/>
          <w:lang w:val="de-DE"/>
        </w:rPr>
        <w:t>Sign</w:t>
      </w:r>
      <w:proofErr w:type="spellEnd"/>
      <w:r w:rsidR="00C23EBA">
        <w:rPr>
          <w:rFonts w:ascii="Univers 55" w:eastAsiaTheme="minorHAnsi" w:hAnsi="Univers 55"/>
          <w:i/>
          <w:sz w:val="16"/>
          <w:szCs w:val="16"/>
          <w:lang w:val="de-DE"/>
        </w:rPr>
        <w:t xml:space="preserve"> Expo</w:t>
      </w:r>
    </w:p>
    <w:p w14:paraId="623DAF5C" w14:textId="77777777" w:rsidR="000C093E" w:rsidRPr="00797D31" w:rsidRDefault="000C093E" w:rsidP="000C093E">
      <w:pPr>
        <w:pStyle w:val="StandardWeb"/>
        <w:rPr>
          <w:sz w:val="16"/>
          <w:szCs w:val="16"/>
          <w:lang w:val="de-DE"/>
        </w:rPr>
      </w:pPr>
    </w:p>
    <w:p w14:paraId="737D3DE7" w14:textId="220096DF" w:rsidR="000C093E" w:rsidRPr="001630DB" w:rsidRDefault="004A5008" w:rsidP="000C093E">
      <w:pPr>
        <w:rPr>
          <w:sz w:val="16"/>
          <w:szCs w:val="16"/>
        </w:rPr>
      </w:pPr>
      <w:r>
        <w:rPr>
          <w:noProof/>
          <w:sz w:val="16"/>
          <w:szCs w:val="16"/>
        </w:rPr>
        <w:drawing>
          <wp:inline distT="0" distB="0" distL="0" distR="0" wp14:anchorId="0BA8A9C1" wp14:editId="6A18AC3C">
            <wp:extent cx="1382400" cy="396000"/>
            <wp:effectExtent l="0" t="0" r="0" b="4445"/>
            <wp:docPr id="97605057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82400" cy="396000"/>
                    </a:xfrm>
                    <a:prstGeom prst="rect">
                      <a:avLst/>
                    </a:prstGeom>
                    <a:noFill/>
                    <a:ln>
                      <a:noFill/>
                    </a:ln>
                  </pic:spPr>
                </pic:pic>
              </a:graphicData>
            </a:graphic>
          </wp:inline>
        </w:drawing>
      </w:r>
    </w:p>
    <w:p w14:paraId="26BCACD3" w14:textId="77777777" w:rsidR="000C093E" w:rsidRPr="001630DB" w:rsidRDefault="000C093E" w:rsidP="000C093E">
      <w:pPr>
        <w:pStyle w:val="StandardWeb"/>
        <w:rPr>
          <w:rFonts w:ascii="Univers 55" w:eastAsiaTheme="minorHAnsi" w:hAnsi="Univers 55"/>
          <w:i/>
          <w:sz w:val="16"/>
          <w:szCs w:val="16"/>
          <w:lang w:val="de-DE"/>
        </w:rPr>
      </w:pPr>
      <w:r w:rsidRPr="00797D31">
        <w:rPr>
          <w:rFonts w:ascii="Univers 55" w:eastAsiaTheme="minorHAnsi" w:hAnsi="Univers 55"/>
          <w:i/>
          <w:sz w:val="16"/>
          <w:szCs w:val="16"/>
          <w:lang w:val="de-DE"/>
        </w:rPr>
        <w:t xml:space="preserve">Bild 2: Logo </w:t>
      </w:r>
      <w:proofErr w:type="spellStart"/>
      <w:r w:rsidRPr="00797D31">
        <w:rPr>
          <w:rFonts w:ascii="Univers 55" w:eastAsiaTheme="minorHAnsi" w:hAnsi="Univers 55"/>
          <w:i/>
          <w:sz w:val="16"/>
          <w:szCs w:val="16"/>
          <w:lang w:val="de-DE"/>
        </w:rPr>
        <w:t>OneVision</w:t>
      </w:r>
      <w:proofErr w:type="spellEnd"/>
      <w:r w:rsidRPr="00797D31">
        <w:rPr>
          <w:rFonts w:ascii="Univers 55" w:eastAsiaTheme="minorHAnsi" w:hAnsi="Univers 55"/>
          <w:i/>
          <w:sz w:val="16"/>
          <w:szCs w:val="16"/>
          <w:lang w:val="de-DE"/>
        </w:rPr>
        <w:t xml:space="preserve"> Software</w:t>
      </w:r>
    </w:p>
    <w:p w14:paraId="27403836" w14:textId="77777777" w:rsidR="00350AC7" w:rsidRPr="000C093E" w:rsidRDefault="00350AC7">
      <w:pPr>
        <w:suppressAutoHyphens w:val="0"/>
        <w:autoSpaceDE w:val="0"/>
        <w:autoSpaceDN w:val="0"/>
        <w:adjustRightInd w:val="0"/>
        <w:jc w:val="both"/>
        <w:rPr>
          <w:rFonts w:eastAsiaTheme="minorHAnsi"/>
          <w:sz w:val="18"/>
          <w:szCs w:val="18"/>
          <w:lang w:val="de-DE"/>
        </w:rPr>
      </w:pPr>
    </w:p>
    <w:p w14:paraId="0CB7880C" w14:textId="77777777" w:rsidR="00350AC7" w:rsidRPr="000C093E" w:rsidRDefault="00350AC7">
      <w:pPr>
        <w:suppressAutoHyphens w:val="0"/>
        <w:autoSpaceDE w:val="0"/>
        <w:autoSpaceDN w:val="0"/>
        <w:adjustRightInd w:val="0"/>
        <w:jc w:val="both"/>
        <w:rPr>
          <w:rFonts w:eastAsiaTheme="minorHAnsi"/>
          <w:sz w:val="18"/>
          <w:szCs w:val="18"/>
          <w:lang w:val="de-DE"/>
        </w:rPr>
      </w:pPr>
    </w:p>
    <w:sectPr w:rsidR="00350AC7" w:rsidRPr="000C093E">
      <w:headerReference w:type="even" r:id="rId11"/>
      <w:headerReference w:type="default" r:id="rId12"/>
      <w:footerReference w:type="even" r:id="rId13"/>
      <w:footerReference w:type="default" r:id="rId14"/>
      <w:headerReference w:type="first" r:id="rId15"/>
      <w:footerReference w:type="first" r:id="rId16"/>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DA8AC9" w14:textId="77777777" w:rsidR="006A3990" w:rsidRDefault="001754DE">
      <w:r>
        <w:separator/>
      </w:r>
    </w:p>
  </w:endnote>
  <w:endnote w:type="continuationSeparator" w:id="0">
    <w:p w14:paraId="3B835B9C" w14:textId="77777777" w:rsidR="006A3990" w:rsidRDefault="00175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LT Std 55">
    <w:panose1 w:val="020B0603020202020204"/>
    <w:charset w:val="00"/>
    <w:family w:val="swiss"/>
    <w:notTrueType/>
    <w:pitch w:val="variable"/>
    <w:sig w:usb0="800000AF" w:usb1="4000204A" w:usb2="00000000" w:usb3="00000000" w:csb0="00000001"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1B299" w14:textId="77777777" w:rsidR="006A3990" w:rsidRDefault="006A399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5692D" w14:textId="77777777" w:rsidR="006A3990" w:rsidRDefault="001754DE">
    <w:pPr>
      <w:pStyle w:val="Fuzeile"/>
      <w:tabs>
        <w:tab w:val="clear" w:pos="4536"/>
      </w:tabs>
      <w:rPr>
        <w:rFonts w:ascii="Univers LT Std 55" w:hAnsi="Univers LT Std 55"/>
        <w:sz w:val="16"/>
        <w:szCs w:val="16"/>
      </w:rPr>
    </w:pPr>
    <w:r>
      <w:rPr>
        <w:rFonts w:ascii="Univers LT Std 55" w:hAnsi="Univers LT Std 55"/>
        <w:b/>
        <w:bCs/>
        <w:noProof/>
        <w:sz w:val="16"/>
        <w:szCs w:val="16"/>
        <w:lang w:val="de-DE" w:eastAsia="de-DE"/>
      </w:rPr>
      <w:drawing>
        <wp:anchor distT="0" distB="0" distL="114300" distR="114300" simplePos="0" relativeHeight="251697152" behindDoc="1" locked="0" layoutInCell="1" allowOverlap="1" wp14:anchorId="7A3D54DB" wp14:editId="1DED522B">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37F7F" w14:textId="77777777" w:rsidR="006A3990" w:rsidRDefault="006A399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59740D" w14:textId="77777777" w:rsidR="006A3990" w:rsidRDefault="001754DE">
      <w:r>
        <w:separator/>
      </w:r>
    </w:p>
  </w:footnote>
  <w:footnote w:type="continuationSeparator" w:id="0">
    <w:p w14:paraId="3D59EE19" w14:textId="77777777" w:rsidR="006A3990" w:rsidRDefault="001754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58D86" w14:textId="77777777" w:rsidR="006A3990" w:rsidRDefault="006A399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A03FC" w14:textId="22D4C602" w:rsidR="006A3990" w:rsidRDefault="00A63946">
    <w:pPr>
      <w:rPr>
        <w:noProof/>
        <w:sz w:val="28"/>
      </w:rPr>
    </w:pPr>
    <w:r>
      <w:rPr>
        <w:noProof/>
      </w:rPr>
      <w:drawing>
        <wp:anchor distT="0" distB="0" distL="114300" distR="114300" simplePos="0" relativeHeight="251698176" behindDoc="0" locked="0" layoutInCell="1" allowOverlap="1" wp14:anchorId="57BCF89E" wp14:editId="39E861E9">
          <wp:simplePos x="0" y="0"/>
          <wp:positionH relativeFrom="column">
            <wp:posOffset>4619625</wp:posOffset>
          </wp:positionH>
          <wp:positionV relativeFrom="paragraph">
            <wp:posOffset>36195</wp:posOffset>
          </wp:positionV>
          <wp:extent cx="1501200" cy="273600"/>
          <wp:effectExtent l="0" t="0" r="3810" b="0"/>
          <wp:wrapThrough wrapText="bothSides">
            <wp:wrapPolygon edited="0">
              <wp:start x="548" y="0"/>
              <wp:lineTo x="0" y="4521"/>
              <wp:lineTo x="0" y="19591"/>
              <wp:lineTo x="21381" y="19591"/>
              <wp:lineTo x="21381" y="3014"/>
              <wp:lineTo x="16173" y="0"/>
              <wp:lineTo x="548" y="0"/>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501200" cy="273600"/>
                  </a:xfrm>
                  <a:prstGeom prst="rect">
                    <a:avLst/>
                  </a:prstGeom>
                </pic:spPr>
              </pic:pic>
            </a:graphicData>
          </a:graphic>
          <wp14:sizeRelH relativeFrom="margin">
            <wp14:pctWidth>0</wp14:pctWidth>
          </wp14:sizeRelH>
          <wp14:sizeRelV relativeFrom="margin">
            <wp14:pctHeight>0</wp14:pctHeight>
          </wp14:sizeRelV>
        </wp:anchor>
      </w:drawing>
    </w:r>
    <w:r w:rsidR="001754DE">
      <w:rPr>
        <w:noProof/>
        <w:sz w:val="18"/>
      </w:rPr>
      <w:t xml:space="preserve">  </w:t>
    </w:r>
    <w:r w:rsidR="001754DE">
      <w:rPr>
        <w:noProof/>
        <w:sz w:val="28"/>
      </w:rPr>
      <w:t xml:space="preserve"> </w:t>
    </w:r>
  </w:p>
  <w:p w14:paraId="45E7DB46" w14:textId="77777777" w:rsidR="006A3990" w:rsidRDefault="001754DE">
    <w:pPr>
      <w:pStyle w:val="Kopfzeile"/>
      <w:tabs>
        <w:tab w:val="clear" w:pos="4536"/>
        <w:tab w:val="clear" w:pos="9072"/>
        <w:tab w:val="left" w:pos="720"/>
      </w:tabs>
      <w:rPr>
        <w:b/>
        <w:bCs/>
        <w:sz w:val="14"/>
      </w:rPr>
    </w:pPr>
    <w:r>
      <w:rPr>
        <w:b/>
        <w:bCs/>
        <w:noProof/>
        <w:sz w:val="28"/>
        <w:szCs w:val="32"/>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E9CC4B" w14:textId="77777777" w:rsidR="006A3990" w:rsidRDefault="006A399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0.7pt;height:50.7pt" o:bullet="t">
        <v:imagedata r:id="rId1" o:title="Icon_Aufzählung_Orange"/>
      </v:shape>
    </w:pict>
  </w:numPicBullet>
  <w:numPicBullet w:numPicBulletId="1">
    <w:pict>
      <v:shape id="_x0000_i1027" type="#_x0000_t75" style="width:50.7pt;height:50.7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12834469">
    <w:abstractNumId w:val="11"/>
  </w:num>
  <w:num w:numId="2" w16cid:durableId="1927687423">
    <w:abstractNumId w:val="33"/>
  </w:num>
  <w:num w:numId="3" w16cid:durableId="208566545">
    <w:abstractNumId w:val="24"/>
  </w:num>
  <w:num w:numId="4" w16cid:durableId="2131969946">
    <w:abstractNumId w:val="9"/>
  </w:num>
  <w:num w:numId="5" w16cid:durableId="1825270083">
    <w:abstractNumId w:val="19"/>
  </w:num>
  <w:num w:numId="6" w16cid:durableId="1098409069">
    <w:abstractNumId w:val="37"/>
  </w:num>
  <w:num w:numId="7" w16cid:durableId="1092239961">
    <w:abstractNumId w:val="15"/>
  </w:num>
  <w:num w:numId="8" w16cid:durableId="711349813">
    <w:abstractNumId w:val="23"/>
  </w:num>
  <w:num w:numId="9" w16cid:durableId="839124624">
    <w:abstractNumId w:val="29"/>
  </w:num>
  <w:num w:numId="10" w16cid:durableId="291717677">
    <w:abstractNumId w:val="7"/>
  </w:num>
  <w:num w:numId="11" w16cid:durableId="1198928136">
    <w:abstractNumId w:val="34"/>
  </w:num>
  <w:num w:numId="12" w16cid:durableId="771706407">
    <w:abstractNumId w:val="8"/>
  </w:num>
  <w:num w:numId="13" w16cid:durableId="1815952573">
    <w:abstractNumId w:val="18"/>
  </w:num>
  <w:num w:numId="14" w16cid:durableId="1144468483">
    <w:abstractNumId w:val="22"/>
  </w:num>
  <w:num w:numId="15" w16cid:durableId="98375152">
    <w:abstractNumId w:val="26"/>
  </w:num>
  <w:num w:numId="16" w16cid:durableId="1283538771">
    <w:abstractNumId w:val="16"/>
  </w:num>
  <w:num w:numId="17" w16cid:durableId="1442527990">
    <w:abstractNumId w:val="0"/>
    <w:lvlOverride w:ilvl="0">
      <w:lvl w:ilvl="0">
        <w:numFmt w:val="bullet"/>
        <w:lvlText w:val=""/>
        <w:legacy w:legacy="1" w:legacySpace="0" w:legacyIndent="0"/>
        <w:lvlJc w:val="left"/>
        <w:rPr>
          <w:rFonts w:ascii="Symbol" w:hAnsi="Symbol" w:hint="default"/>
          <w:sz w:val="22"/>
        </w:rPr>
      </w:lvl>
    </w:lvlOverride>
  </w:num>
  <w:num w:numId="18" w16cid:durableId="1543404047">
    <w:abstractNumId w:val="5"/>
  </w:num>
  <w:num w:numId="19" w16cid:durableId="1750073375">
    <w:abstractNumId w:val="30"/>
  </w:num>
  <w:num w:numId="20" w16cid:durableId="1440174831">
    <w:abstractNumId w:val="14"/>
  </w:num>
  <w:num w:numId="21" w16cid:durableId="2032681708">
    <w:abstractNumId w:val="6"/>
  </w:num>
  <w:num w:numId="22" w16cid:durableId="1980302405">
    <w:abstractNumId w:val="21"/>
  </w:num>
  <w:num w:numId="23" w16cid:durableId="150101282">
    <w:abstractNumId w:val="36"/>
  </w:num>
  <w:num w:numId="24" w16cid:durableId="78018985">
    <w:abstractNumId w:val="20"/>
  </w:num>
  <w:num w:numId="25" w16cid:durableId="1790077959">
    <w:abstractNumId w:val="35"/>
  </w:num>
  <w:num w:numId="26" w16cid:durableId="1091970099">
    <w:abstractNumId w:val="25"/>
  </w:num>
  <w:num w:numId="27" w16cid:durableId="920723906">
    <w:abstractNumId w:val="17"/>
  </w:num>
  <w:num w:numId="28" w16cid:durableId="1619532097">
    <w:abstractNumId w:val="28"/>
  </w:num>
  <w:num w:numId="29" w16cid:durableId="1691563365">
    <w:abstractNumId w:val="12"/>
  </w:num>
  <w:num w:numId="30" w16cid:durableId="1974670858">
    <w:abstractNumId w:val="10"/>
  </w:num>
  <w:num w:numId="31" w16cid:durableId="1560634200">
    <w:abstractNumId w:val="27"/>
  </w:num>
  <w:num w:numId="32" w16cid:durableId="1618952707">
    <w:abstractNumId w:val="13"/>
  </w:num>
  <w:num w:numId="33" w16cid:durableId="1608930221">
    <w:abstractNumId w:val="31"/>
  </w:num>
  <w:num w:numId="34" w16cid:durableId="1558862369">
    <w:abstractNumId w:val="3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6A3990"/>
    <w:rsid w:val="00011E07"/>
    <w:rsid w:val="00017840"/>
    <w:rsid w:val="00020BB7"/>
    <w:rsid w:val="0008730F"/>
    <w:rsid w:val="000C093E"/>
    <w:rsid w:val="000D70E3"/>
    <w:rsid w:val="0014573B"/>
    <w:rsid w:val="001534CA"/>
    <w:rsid w:val="001754DE"/>
    <w:rsid w:val="00181F22"/>
    <w:rsid w:val="001A49AA"/>
    <w:rsid w:val="001E22A1"/>
    <w:rsid w:val="002205A9"/>
    <w:rsid w:val="00247C2C"/>
    <w:rsid w:val="00350AC7"/>
    <w:rsid w:val="0037654B"/>
    <w:rsid w:val="00387EB8"/>
    <w:rsid w:val="004015A0"/>
    <w:rsid w:val="00414E59"/>
    <w:rsid w:val="0042522F"/>
    <w:rsid w:val="0047336A"/>
    <w:rsid w:val="004819E9"/>
    <w:rsid w:val="004A2B1D"/>
    <w:rsid w:val="004A5008"/>
    <w:rsid w:val="004C7500"/>
    <w:rsid w:val="005251B0"/>
    <w:rsid w:val="005443FB"/>
    <w:rsid w:val="005B55CA"/>
    <w:rsid w:val="005C492F"/>
    <w:rsid w:val="005D32CC"/>
    <w:rsid w:val="00663410"/>
    <w:rsid w:val="006A3990"/>
    <w:rsid w:val="0074063B"/>
    <w:rsid w:val="00793D58"/>
    <w:rsid w:val="0079624B"/>
    <w:rsid w:val="00797716"/>
    <w:rsid w:val="007D6B23"/>
    <w:rsid w:val="008013F1"/>
    <w:rsid w:val="008257D8"/>
    <w:rsid w:val="00920536"/>
    <w:rsid w:val="00995E27"/>
    <w:rsid w:val="00A435F5"/>
    <w:rsid w:val="00A63946"/>
    <w:rsid w:val="00B51AEC"/>
    <w:rsid w:val="00BA2968"/>
    <w:rsid w:val="00C10134"/>
    <w:rsid w:val="00C12384"/>
    <w:rsid w:val="00C1504B"/>
    <w:rsid w:val="00C23EBA"/>
    <w:rsid w:val="00C92584"/>
    <w:rsid w:val="00C94588"/>
    <w:rsid w:val="00D86BCC"/>
    <w:rsid w:val="00E031B6"/>
    <w:rsid w:val="00E24C2B"/>
    <w:rsid w:val="00E301C5"/>
    <w:rsid w:val="00E442F0"/>
    <w:rsid w:val="00EF7FEF"/>
    <w:rsid w:val="00FB36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C9DF1A"/>
  <w15:docId w15:val="{6A2DF492-F4B0-4FA7-94B1-8FE84A03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ext"/>
    <w:qFormat/>
    <w:pPr>
      <w:suppressAutoHyphens/>
    </w:pPr>
    <w:rPr>
      <w:rFonts w:ascii="Univers 55" w:hAnsi="Univers 55"/>
      <w:szCs w:val="24"/>
      <w:lang w:eastAsia="ar-SA"/>
    </w:rPr>
  </w:style>
  <w:style w:type="paragraph" w:styleId="berschrift1">
    <w:name w:val="heading 1"/>
    <w:basedOn w:val="Standard"/>
    <w:next w:val="Standard"/>
    <w:pPr>
      <w:keepNext/>
      <w:outlineLvl w:val="0"/>
    </w:pPr>
    <w:rPr>
      <w:rFonts w:ascii="Univers" w:hAnsi="Univers"/>
      <w:b/>
      <w:bCs/>
      <w:sz w:val="28"/>
      <w:szCs w:val="28"/>
    </w:rPr>
  </w:style>
  <w:style w:type="paragraph" w:styleId="berschrift2">
    <w:name w:val="heading 2"/>
    <w:aliases w:val="Headline 1"/>
    <w:basedOn w:val="Standard"/>
    <w:next w:val="Standard"/>
    <w:qFormat/>
    <w:pPr>
      <w:keepNext/>
      <w:outlineLvl w:val="1"/>
    </w:pPr>
    <w:rPr>
      <w:b/>
      <w:bCs/>
      <w:caps/>
      <w:sz w:val="32"/>
      <w:szCs w:val="32"/>
    </w:rPr>
  </w:style>
  <w:style w:type="paragraph" w:styleId="berschrift3">
    <w:name w:val="heading 3"/>
    <w:basedOn w:val="Standard"/>
    <w:next w:val="Standard"/>
    <w:pPr>
      <w:keepNext/>
      <w:outlineLvl w:val="2"/>
    </w:pPr>
    <w:rPr>
      <w:rFonts w:ascii="Univers" w:hAnsi="Univers"/>
      <w:b/>
      <w:bCs/>
      <w:szCs w:val="22"/>
      <w:u w:val="single"/>
    </w:rPr>
  </w:style>
  <w:style w:type="paragraph" w:styleId="berschrift4">
    <w:name w:val="heading 4"/>
    <w:basedOn w:val="Standard"/>
    <w:next w:val="Standard"/>
    <w:pPr>
      <w:keepNext/>
      <w:outlineLvl w:val="3"/>
    </w:pPr>
    <w:rPr>
      <w:rFonts w:ascii="Univers" w:hAnsi="Univers"/>
      <w:b/>
      <w:bCs/>
      <w:szCs w:val="22"/>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rPr>
  </w:style>
  <w:style w:type="paragraph" w:styleId="berschrift7">
    <w:name w:val="heading 7"/>
    <w:basedOn w:val="Standard"/>
    <w:next w:val="Standard"/>
    <w:pPr>
      <w:keepNext/>
      <w:outlineLvl w:val="6"/>
    </w:pPr>
    <w:rPr>
      <w:rFonts w:ascii="Univers" w:hAnsi="Univers"/>
      <w:i/>
      <w:iCs/>
      <w:szCs w:val="22"/>
    </w:rPr>
  </w:style>
  <w:style w:type="paragraph" w:styleId="berschrift9">
    <w:name w:val="heading 9"/>
    <w:aliases w:val="Headline 3"/>
    <w:basedOn w:val="Standard"/>
    <w:next w:val="Standard"/>
    <w:pPr>
      <w:keepNext/>
      <w:outlineLvl w:val="8"/>
    </w:pPr>
    <w:rPr>
      <w:rFonts w:cs="Arial"/>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rPr>
  </w:style>
  <w:style w:type="paragraph" w:customStyle="1" w:styleId="Textkrper-Einzug21">
    <w:name w:val="Textkörper-Einzug 21"/>
    <w:basedOn w:val="Standard"/>
    <w:pPr>
      <w:ind w:left="180" w:hanging="180"/>
    </w:pPr>
    <w:rPr>
      <w:rFonts w:ascii="Arial" w:hAnsi="Arial" w:cs="Arial"/>
      <w:color w:val="0000FF"/>
    </w:rPr>
  </w:style>
  <w:style w:type="paragraph" w:customStyle="1" w:styleId="Textkrper-Einzug31">
    <w:name w:val="Textkörper-Einzug 31"/>
    <w:basedOn w:val="Standard"/>
    <w:pPr>
      <w:ind w:left="180"/>
    </w:pPr>
    <w:rPr>
      <w:rFonts w:ascii="Arial" w:hAnsi="Arial" w:cs="Arial"/>
      <w:color w:val="0000FF"/>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rPr>
  </w:style>
  <w:style w:type="paragraph" w:customStyle="1" w:styleId="Textkrper21">
    <w:name w:val="Textkörper 21"/>
    <w:basedOn w:val="Standard"/>
    <w:rPr>
      <w:rFonts w:ascii="Univers" w:hAnsi="Univers"/>
      <w:color w:val="0000FF"/>
      <w:szCs w:val="22"/>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rPr>
  </w:style>
  <w:style w:type="paragraph" w:customStyle="1" w:styleId="TOCHeadings">
    <w:name w:val="TOC Headings"/>
    <w:basedOn w:val="Verzeichnis2"/>
    <w:link w:val="TOCHeadingsChar"/>
    <w:pPr>
      <w:tabs>
        <w:tab w:val="left" w:pos="450"/>
        <w:tab w:val="left" w:pos="1170"/>
        <w:tab w:val="right" w:leader="dot" w:pos="9059"/>
      </w:tabs>
      <w:ind w:left="0"/>
    </w:pPr>
    <w:rPr>
      <w:noProof/>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character" w:customStyle="1" w:styleId="break-words">
    <w:name w:val="break-words"/>
    <w:basedOn w:val="Absatz-Standardschriftart"/>
  </w:style>
  <w:style w:type="character" w:customStyle="1" w:styleId="--l">
    <w:name w:val="--l"/>
    <w:basedOn w:val="Absatz-Standardschriftar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547604">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541406663">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36525919">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71568415">
      <w:bodyDiv w:val="1"/>
      <w:marLeft w:val="0"/>
      <w:marRight w:val="0"/>
      <w:marTop w:val="0"/>
      <w:marBottom w:val="0"/>
      <w:divBdr>
        <w:top w:val="none" w:sz="0" w:space="0" w:color="auto"/>
        <w:left w:val="none" w:sz="0" w:space="0" w:color="auto"/>
        <w:bottom w:val="none" w:sz="0" w:space="0" w:color="auto"/>
        <w:right w:val="none" w:sz="0" w:space="0" w:color="auto"/>
      </w:divBdr>
    </w:div>
    <w:div w:id="1487819835">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84018346">
      <w:bodyDiv w:val="1"/>
      <w:marLeft w:val="0"/>
      <w:marRight w:val="0"/>
      <w:marTop w:val="0"/>
      <w:marBottom w:val="0"/>
      <w:divBdr>
        <w:top w:val="none" w:sz="0" w:space="0" w:color="auto"/>
        <w:left w:val="none" w:sz="0" w:space="0" w:color="auto"/>
        <w:bottom w:val="none" w:sz="0" w:space="0" w:color="auto"/>
        <w:right w:val="none" w:sz="0" w:space="0" w:color="auto"/>
      </w:divBdr>
    </w:div>
    <w:div w:id="1779836887">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 w:id="211212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nevision.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3E672-5970-49C0-B5AE-2A0BE009E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608</Words>
  <Characters>3833</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Major New Features in x.5</vt:lpstr>
      <vt:lpstr>Major New Features in x.5</vt:lpstr>
    </vt:vector>
  </TitlesOfParts>
  <Company>OneVision</Company>
  <LinksUpToDate>false</LinksUpToDate>
  <CharactersWithSpaces>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Ludwig Walter</cp:lastModifiedBy>
  <cp:revision>23</cp:revision>
  <cp:lastPrinted>2022-05-02T12:13:00Z</cp:lastPrinted>
  <dcterms:created xsi:type="dcterms:W3CDTF">2026-02-17T14:03:00Z</dcterms:created>
  <dcterms:modified xsi:type="dcterms:W3CDTF">2026-02-20T14:12:00Z</dcterms:modified>
</cp:coreProperties>
</file>